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DFE30"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2BB767F6" wp14:editId="361C1C83">
            <wp:simplePos x="0" y="0"/>
            <wp:positionH relativeFrom="column">
              <wp:posOffset>3933190</wp:posOffset>
            </wp:positionH>
            <wp:positionV relativeFrom="paragraph">
              <wp:posOffset>-904875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5DDD4270"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0C4ABC13"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2A1DE245" w14:textId="7AB84FAD" w:rsidR="00E05D0E" w:rsidRPr="00674674" w:rsidRDefault="00161520">
      <w:pPr>
        <w:spacing w:before="7" w:line="480" w:lineRule="exact"/>
        <w:ind w:right="72"/>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D632B2">
        <w:rPr>
          <w:rFonts w:eastAsia="Times New Roman"/>
          <w:color w:val="000000"/>
          <w:sz w:val="20"/>
          <w:lang w:val="it-IT"/>
        </w:rPr>
        <w:t xml:space="preserve"> </w:t>
      </w:r>
      <w:r w:rsidR="001E6384">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D632B2">
        <w:rPr>
          <w:rFonts w:eastAsia="Times New Roman"/>
          <w:color w:val="000000"/>
          <w:sz w:val="20"/>
          <w:lang w:val="it-IT"/>
        </w:rPr>
        <w:t>Economia “</w:t>
      </w:r>
      <w:proofErr w:type="spellStart"/>
      <w:r w:rsidR="00D632B2">
        <w:rPr>
          <w:rFonts w:eastAsia="Times New Roman"/>
          <w:color w:val="000000"/>
          <w:sz w:val="20"/>
          <w:lang w:val="it-IT"/>
        </w:rPr>
        <w:t>G.Fuà</w:t>
      </w:r>
      <w:proofErr w:type="spellEnd"/>
      <w:r w:rsidR="00D632B2">
        <w:rPr>
          <w:rFonts w:eastAsia="Times New Roman"/>
          <w:color w:val="000000"/>
          <w:sz w:val="20"/>
          <w:lang w:val="it-IT"/>
        </w:rPr>
        <w:t xml:space="preserve">” </w:t>
      </w:r>
      <w:r w:rsidRPr="00296225">
        <w:rPr>
          <w:rFonts w:eastAsia="Times New Roman"/>
          <w:color w:val="000000"/>
          <w:sz w:val="20"/>
          <w:lang w:val="it-IT"/>
        </w:rPr>
        <w:t xml:space="preserve">nato a </w:t>
      </w:r>
      <w:r w:rsidR="001E6384">
        <w:rPr>
          <w:rFonts w:eastAsia="Times New Roman"/>
          <w:color w:val="000000"/>
          <w:sz w:val="20"/>
          <w:lang w:val="it-IT"/>
        </w:rPr>
        <w:t>Camerino</w:t>
      </w:r>
      <w:r w:rsidR="00D632B2">
        <w:rPr>
          <w:rFonts w:eastAsia="Times New Roman"/>
          <w:color w:val="000000"/>
          <w:sz w:val="20"/>
          <w:lang w:val="it-IT"/>
        </w:rPr>
        <w:t xml:space="preserve"> </w:t>
      </w:r>
      <w:r w:rsidRPr="00296225">
        <w:rPr>
          <w:rFonts w:eastAsia="Times New Roman"/>
          <w:color w:val="000000"/>
          <w:sz w:val="20"/>
          <w:lang w:val="it-IT"/>
        </w:rPr>
        <w:t xml:space="preserve">il </w:t>
      </w:r>
      <w:r w:rsidR="001E6384">
        <w:rPr>
          <w:rFonts w:eastAsia="Times New Roman"/>
          <w:color w:val="000000"/>
          <w:sz w:val="20"/>
          <w:lang w:val="it-IT"/>
        </w:rPr>
        <w:t>17</w:t>
      </w:r>
      <w:r w:rsidR="00D632B2">
        <w:rPr>
          <w:rFonts w:eastAsia="Times New Roman"/>
          <w:color w:val="000000"/>
          <w:sz w:val="20"/>
          <w:lang w:val="it-IT"/>
        </w:rPr>
        <w:t xml:space="preserve"> </w:t>
      </w:r>
      <w:r w:rsidR="001E6384">
        <w:rPr>
          <w:rFonts w:eastAsia="Times New Roman"/>
          <w:color w:val="000000"/>
          <w:sz w:val="20"/>
          <w:lang w:val="it-IT"/>
        </w:rPr>
        <w:t>febbraio</w:t>
      </w:r>
      <w:r w:rsidR="00D632B2">
        <w:rPr>
          <w:rFonts w:eastAsia="Times New Roman"/>
          <w:color w:val="000000"/>
          <w:sz w:val="20"/>
          <w:lang w:val="it-IT"/>
        </w:rPr>
        <w:t xml:space="preserve"> 19</w:t>
      </w:r>
      <w:r w:rsidR="001E6384">
        <w:rPr>
          <w:rFonts w:eastAsia="Times New Roman"/>
          <w:color w:val="000000"/>
          <w:sz w:val="20"/>
          <w:lang w:val="it-IT"/>
        </w:rPr>
        <w:t>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D632B2">
        <w:rPr>
          <w:rFonts w:eastAsia="Times New Roman"/>
          <w:color w:val="000000"/>
          <w:sz w:val="20"/>
          <w:lang w:val="it-IT"/>
        </w:rPr>
        <w:t>Piazzale Martelli, 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577E41D7"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21B0A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111A9843"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44500999"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xml:space="preserve">, </w:t>
      </w:r>
      <w:proofErr w:type="spellStart"/>
      <w:proofErr w:type="gramStart"/>
      <w:r w:rsidRPr="00674674">
        <w:rPr>
          <w:rFonts w:eastAsia="Times New Roman"/>
          <w:color w:val="000000"/>
          <w:sz w:val="20"/>
          <w:lang w:val="it-IT"/>
        </w:rPr>
        <w:t>tel</w:t>
      </w:r>
      <w:proofErr w:type="spellEnd"/>
      <w:r w:rsidRPr="00674674">
        <w:rPr>
          <w:rFonts w:eastAsia="Times New Roman"/>
          <w:color w:val="000000"/>
          <w:sz w:val="20"/>
          <w:lang w:val="it-IT"/>
        </w:rPr>
        <w:t xml:space="preserve"> </w:t>
      </w:r>
      <w:r w:rsidRPr="00674674">
        <w:rPr>
          <w:rFonts w:eastAsia="Times New Roman"/>
          <w:color w:val="000000"/>
          <w:sz w:val="20"/>
          <w:u w:val="single"/>
          <w:lang w:val="it-IT"/>
        </w:rPr>
        <w:t>:</w:t>
      </w:r>
      <w:proofErr w:type="gramEnd"/>
      <w:r w:rsidRPr="00674674">
        <w:rPr>
          <w:rFonts w:eastAsia="Times New Roman"/>
          <w:color w:val="000000"/>
          <w:sz w:val="20"/>
          <w:u w:val="single"/>
          <w:lang w:val="it-IT"/>
        </w:rPr>
        <w:tab/>
      </w:r>
      <w:r w:rsidRPr="00674674">
        <w:rPr>
          <w:rFonts w:eastAsia="Times New Roman"/>
          <w:color w:val="000000"/>
          <w:sz w:val="20"/>
          <w:lang w:val="it-IT"/>
        </w:rPr>
        <w:t>,</w:t>
      </w:r>
    </w:p>
    <w:p w14:paraId="4D8D0275"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5A40E1C"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71BE0636"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22012EBE"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226B02DF"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7E59E24D" w14:textId="77777777"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 xml:space="preserve">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w:t>
      </w:r>
      <w:r w:rsidRPr="00674674">
        <w:rPr>
          <w:rFonts w:eastAsia="Times New Roman"/>
          <w:color w:val="000000"/>
          <w:sz w:val="20"/>
          <w:lang w:val="it-IT"/>
        </w:rPr>
        <w:lastRenderedPageBreak/>
        <w:t>formazione ed orientamento in impresa a beneficio di coloro che abbiano già assolto l’obbligo scolastico ai sensi della legge 31 dicembre 1962, n. 1859</w:t>
      </w:r>
    </w:p>
    <w:p w14:paraId="594B9424" w14:textId="77777777" w:rsidR="00674674" w:rsidRPr="000F1DF2" w:rsidRDefault="00161520" w:rsidP="00674674">
      <w:pPr>
        <w:pStyle w:val="Paragrafoelenco"/>
        <w:numPr>
          <w:ilvl w:val="0"/>
          <w:numId w:val="9"/>
        </w:numPr>
        <w:spacing w:line="479" w:lineRule="exact"/>
        <w:ind w:right="72"/>
        <w:jc w:val="both"/>
        <w:textAlignment w:val="baseline"/>
        <w:rPr>
          <w:rFonts w:eastAsia="Times New Roman"/>
          <w:color w:val="000000"/>
          <w:sz w:val="20"/>
          <w:lang w:val="it-IT"/>
        </w:rPr>
      </w:pPr>
      <w:proofErr w:type="gramStart"/>
      <w:r w:rsidRPr="00674674">
        <w:rPr>
          <w:rFonts w:eastAsia="Times New Roman"/>
          <w:color w:val="000000"/>
          <w:sz w:val="20"/>
          <w:lang w:val="it-IT"/>
        </w:rPr>
        <w:t>.</w:t>
      </w:r>
      <w:r w:rsidR="00674674" w:rsidRPr="000F1DF2">
        <w:rPr>
          <w:rFonts w:eastAsia="Times New Roman"/>
          <w:color w:val="000000"/>
          <w:sz w:val="20"/>
          <w:lang w:val="it-IT"/>
        </w:rPr>
        <w:t>Il</w:t>
      </w:r>
      <w:proofErr w:type="gramEnd"/>
      <w:r w:rsidR="00674674" w:rsidRPr="000F1DF2">
        <w:rPr>
          <w:rFonts w:eastAsia="Times New Roman"/>
          <w:color w:val="000000"/>
          <w:sz w:val="20"/>
          <w:lang w:val="it-IT"/>
        </w:rPr>
        <w:t xml:space="preserve">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437EFFC5"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7A270879"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67CF6FA" w14:textId="77777777" w:rsidR="00BF383B" w:rsidRDefault="00BF383B" w:rsidP="00BF383B">
      <w:pPr>
        <w:spacing w:line="479" w:lineRule="exact"/>
        <w:ind w:right="72"/>
        <w:jc w:val="both"/>
        <w:textAlignment w:val="baseline"/>
        <w:rPr>
          <w:lang w:val="it-IT"/>
        </w:rPr>
      </w:pPr>
    </w:p>
    <w:p w14:paraId="431BB9C0"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6F7EA6C0" wp14:editId="68D019CB">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E1C7D"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EA6C0"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5B7E1C7D"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19B1C7EE" w14:textId="77777777" w:rsidR="00E05D0E" w:rsidRPr="000A42E1" w:rsidRDefault="000A42E1">
      <w:pPr>
        <w:spacing w:before="24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544FAC62" w14:textId="77777777" w:rsidR="00E05D0E" w:rsidRPr="00674674" w:rsidRDefault="00161520" w:rsidP="005F6D11">
      <w:pPr>
        <w:spacing w:before="246" w:line="234" w:lineRule="exact"/>
        <w:ind w:left="432" w:right="-455"/>
        <w:textAlignment w:val="baseline"/>
        <w:rPr>
          <w:rFonts w:eastAsia="Times New Roman"/>
          <w:color w:val="000000"/>
          <w:spacing w:val="11"/>
          <w:sz w:val="20"/>
          <w:lang w:val="it-IT"/>
        </w:rPr>
      </w:pPr>
      <w:r w:rsidRPr="00674674">
        <w:rPr>
          <w:rFonts w:eastAsia="Times New Roman"/>
          <w:color w:val="000000"/>
          <w:spacing w:val="11"/>
          <w:sz w:val="20"/>
          <w:lang w:val="it-IT"/>
        </w:rPr>
        <w:t>Ai sensi dell’art. 18 della legge 24 giugno 1997, n. 196, il Soggetto ospitante</w:t>
      </w:r>
    </w:p>
    <w:p w14:paraId="0F950AEA" w14:textId="77777777" w:rsidR="00E05D0E" w:rsidRPr="00674674" w:rsidRDefault="00161520">
      <w:pPr>
        <w:tabs>
          <w:tab w:val="right" w:leader="dot" w:pos="7560"/>
        </w:tabs>
        <w:spacing w:before="246" w:line="235" w:lineRule="exact"/>
        <w:ind w:left="432"/>
        <w:textAlignment w:val="baseline"/>
        <w:rPr>
          <w:rFonts w:eastAsia="Times New Roman"/>
          <w:color w:val="000000"/>
          <w:sz w:val="20"/>
          <w:lang w:val="it-IT"/>
        </w:rPr>
      </w:pPr>
      <w:r w:rsidRPr="00674674">
        <w:rPr>
          <w:rFonts w:eastAsia="Times New Roman"/>
          <w:color w:val="000000"/>
          <w:sz w:val="20"/>
          <w:lang w:val="it-IT"/>
        </w:rPr>
        <w:tab/>
        <w:t>(</w:t>
      </w:r>
      <w:r w:rsidRPr="00674674">
        <w:rPr>
          <w:rFonts w:eastAsia="Times New Roman"/>
          <w:b/>
          <w:color w:val="000000"/>
          <w:sz w:val="20"/>
          <w:lang w:val="it-IT"/>
        </w:rPr>
        <w:t>riportare la denominazione dell’Azienda</w:t>
      </w:r>
    </w:p>
    <w:p w14:paraId="63D06848" w14:textId="77777777" w:rsidR="00E05D0E" w:rsidRPr="00674674" w:rsidRDefault="00161520">
      <w:pPr>
        <w:tabs>
          <w:tab w:val="right" w:leader="dot" w:pos="7560"/>
        </w:tabs>
        <w:spacing w:before="245" w:line="235" w:lineRule="exact"/>
        <w:ind w:left="432"/>
        <w:textAlignment w:val="baseline"/>
        <w:rPr>
          <w:rFonts w:eastAsia="Times New Roman"/>
          <w:b/>
          <w:color w:val="000000"/>
          <w:sz w:val="20"/>
          <w:lang w:val="it-IT"/>
        </w:rPr>
      </w:pPr>
      <w:r w:rsidRPr="00674674">
        <w:rPr>
          <w:rFonts w:eastAsia="Times New Roman"/>
          <w:b/>
          <w:color w:val="000000"/>
          <w:sz w:val="20"/>
          <w:lang w:val="it-IT"/>
        </w:rPr>
        <w:t>ospitante</w:t>
      </w:r>
      <w:r w:rsidRPr="00674674">
        <w:rPr>
          <w:rFonts w:eastAsia="Times New Roman"/>
          <w:color w:val="000000"/>
          <w:sz w:val="20"/>
          <w:lang w:val="it-IT"/>
        </w:rPr>
        <w:t xml:space="preserve">) si impegna ad accogliere presso le sue strutture n. </w:t>
      </w:r>
      <w:r w:rsidRPr="00674674">
        <w:rPr>
          <w:rFonts w:eastAsia="Times New Roman"/>
          <w:color w:val="000000"/>
          <w:sz w:val="20"/>
          <w:lang w:val="it-IT"/>
        </w:rPr>
        <w:tab/>
        <w:t xml:space="preserve"> soggetti in</w:t>
      </w:r>
    </w:p>
    <w:p w14:paraId="4D3D719D" w14:textId="77777777" w:rsidR="00E05D0E" w:rsidRPr="00674674" w:rsidRDefault="00161520" w:rsidP="005A733B">
      <w:pPr>
        <w:spacing w:line="479" w:lineRule="exact"/>
        <w:ind w:left="432" w:right="-455"/>
        <w:jc w:val="both"/>
        <w:textAlignment w:val="baseline"/>
        <w:rPr>
          <w:rFonts w:eastAsia="Times New Roman"/>
          <w:color w:val="000000"/>
          <w:sz w:val="20"/>
          <w:lang w:val="it-IT"/>
        </w:rPr>
      </w:pPr>
      <w:r w:rsidRPr="00674674">
        <w:rPr>
          <w:rFonts w:eastAsia="Times New Roman"/>
          <w:color w:val="000000"/>
          <w:sz w:val="20"/>
          <w:lang w:val="it-IT"/>
        </w:rPr>
        <w:t>tirocinio di formazione ed orientamento su proposta del Soggetto promotore, nei limiti previsti dall’art. 1, comma 3, del D.M. 142/1998 (vedi nota</w:t>
      </w:r>
      <w:r w:rsidR="006A5AB1">
        <w:rPr>
          <w:rStyle w:val="Rimandonotaapidipagina"/>
          <w:rFonts w:eastAsia="Times New Roman"/>
          <w:color w:val="000000"/>
          <w:sz w:val="20"/>
          <w:lang w:val="it-IT"/>
        </w:rPr>
        <w:footnoteReference w:id="1"/>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93C7D9C" w14:textId="77777777" w:rsidR="00E05D0E" w:rsidRPr="000A42E1" w:rsidRDefault="005A3DAE">
      <w:pPr>
        <w:spacing w:before="366" w:line="234" w:lineRule="exact"/>
        <w:ind w:left="432"/>
        <w:textAlignment w:val="baseline"/>
        <w:rPr>
          <w:rFonts w:eastAsia="Times New Roman"/>
          <w:b/>
          <w:color w:val="000000"/>
          <w:spacing w:val="-4"/>
          <w:sz w:val="20"/>
          <w:lang w:val="it-IT"/>
        </w:rPr>
      </w:pPr>
      <w:r w:rsidRPr="000A42E1">
        <w:rPr>
          <w:rFonts w:eastAsia="Times New Roman"/>
          <w:b/>
          <w:color w:val="000000"/>
          <w:spacing w:val="-4"/>
          <w:sz w:val="20"/>
          <w:lang w:val="it-IT"/>
        </w:rPr>
        <w:lastRenderedPageBreak/>
        <w:t>Art. 2 - Modalità di svolgimento e Progetto formativo e di orientamento</w:t>
      </w:r>
    </w:p>
    <w:p w14:paraId="30ABA0E4" w14:textId="77777777" w:rsidR="00E05D0E" w:rsidRPr="00674674" w:rsidRDefault="00161520" w:rsidP="005A733B">
      <w:pPr>
        <w:numPr>
          <w:ilvl w:val="0"/>
          <w:numId w:val="1"/>
        </w:numPr>
        <w:tabs>
          <w:tab w:val="clear" w:pos="144"/>
          <w:tab w:val="left" w:pos="576"/>
        </w:tabs>
        <w:spacing w:line="480" w:lineRule="exact"/>
        <w:ind w:left="432" w:right="-313"/>
        <w:textAlignment w:val="baseline"/>
        <w:rPr>
          <w:rFonts w:eastAsia="Times New Roman"/>
          <w:color w:val="000000"/>
          <w:sz w:val="20"/>
          <w:lang w:val="it-IT"/>
        </w:rPr>
      </w:pPr>
      <w:r w:rsidRPr="00674674">
        <w:rPr>
          <w:rFonts w:eastAsia="Times New Roman"/>
          <w:color w:val="000000"/>
          <w:sz w:val="20"/>
          <w:lang w:val="it-IT"/>
        </w:rPr>
        <w:t xml:space="preserve">Il tirocinio formativo e di orientamento, ai sensi dell’art. 18, comma </w:t>
      </w:r>
      <w:proofErr w:type="gramStart"/>
      <w:r w:rsidRPr="00674674">
        <w:rPr>
          <w:rFonts w:eastAsia="Times New Roman"/>
          <w:color w:val="000000"/>
          <w:sz w:val="20"/>
          <w:lang w:val="it-IT"/>
        </w:rPr>
        <w:t xml:space="preserve">1, </w:t>
      </w:r>
      <w:r w:rsidR="005A733B">
        <w:rPr>
          <w:rFonts w:eastAsia="Times New Roman"/>
          <w:color w:val="000000"/>
          <w:sz w:val="20"/>
          <w:lang w:val="it-IT"/>
        </w:rPr>
        <w:t xml:space="preserve"> </w:t>
      </w:r>
      <w:r w:rsidRPr="00674674">
        <w:rPr>
          <w:rFonts w:eastAsia="Times New Roman"/>
          <w:color w:val="000000"/>
          <w:sz w:val="20"/>
          <w:lang w:val="it-IT"/>
        </w:rPr>
        <w:t>lettera</w:t>
      </w:r>
      <w:proofErr w:type="gramEnd"/>
      <w:r w:rsidRPr="00674674">
        <w:rPr>
          <w:rFonts w:eastAsia="Times New Roman"/>
          <w:color w:val="000000"/>
          <w:sz w:val="20"/>
          <w:lang w:val="it-IT"/>
        </w:rPr>
        <w:t xml:space="preserve">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43480ECA" w14:textId="77777777" w:rsidR="00E05D0E" w:rsidRPr="00674674" w:rsidRDefault="00161520" w:rsidP="006A5AB1">
      <w:pPr>
        <w:numPr>
          <w:ilvl w:val="0"/>
          <w:numId w:val="1"/>
        </w:numPr>
        <w:tabs>
          <w:tab w:val="clear" w:pos="144"/>
          <w:tab w:val="left" w:pos="576"/>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E6C2B8E" w14:textId="77777777" w:rsidR="006A5AB1" w:rsidRDefault="00161520" w:rsidP="006A5AB1">
      <w:pPr>
        <w:numPr>
          <w:ilvl w:val="0"/>
          <w:numId w:val="1"/>
        </w:numPr>
        <w:tabs>
          <w:tab w:val="left" w:pos="720"/>
        </w:tabs>
        <w:spacing w:line="480" w:lineRule="exact"/>
        <w:ind w:left="432"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56CFCE10"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7D210FBB"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7865638E"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127A7F4E" wp14:editId="00727ECC">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BCE91"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7F4E"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7F2BCE91"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64A92AB5"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48D83FCA"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proofErr w:type="gramStart"/>
      <w:r w:rsidR="00674674">
        <w:rPr>
          <w:rFonts w:eastAsia="Times New Roman"/>
          <w:color w:val="000000"/>
          <w:sz w:val="20"/>
          <w:lang w:val="it-IT"/>
        </w:rPr>
        <w:t xml:space="preserve">e </w:t>
      </w:r>
      <w:r w:rsidR="00674674" w:rsidRPr="00674674">
        <w:rPr>
          <w:rFonts w:eastAsia="Times New Roman"/>
          <w:color w:val="000000"/>
          <w:sz w:val="20"/>
          <w:lang w:val="it-IT"/>
        </w:rPr>
        <w:t xml:space="preserve"> </w:t>
      </w:r>
      <w:r w:rsidRPr="00674674">
        <w:rPr>
          <w:rFonts w:eastAsia="Times New Roman"/>
          <w:color w:val="000000"/>
          <w:sz w:val="20"/>
          <w:lang w:val="it-IT"/>
        </w:rPr>
        <w:t>per</w:t>
      </w:r>
      <w:proofErr w:type="gramEnd"/>
      <w:r w:rsidRPr="00674674">
        <w:rPr>
          <w:rFonts w:eastAsia="Times New Roman"/>
          <w:color w:val="000000"/>
          <w:sz w:val="20"/>
          <w:lang w:val="it-IT"/>
        </w:rPr>
        <w:t xml:space="preserve"> la responsabilità civile.</w:t>
      </w:r>
    </w:p>
    <w:p w14:paraId="2B1400A6"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3969B918" w14:textId="77777777" w:rsidR="00E05D0E" w:rsidRPr="00674674" w:rsidRDefault="00161520">
      <w:pPr>
        <w:spacing w:line="480" w:lineRule="exact"/>
        <w:ind w:left="72"/>
        <w:jc w:val="both"/>
        <w:textAlignment w:val="baseline"/>
        <w:rPr>
          <w:rFonts w:eastAsia="Times New Roman"/>
          <w:color w:val="000000"/>
          <w:sz w:val="20"/>
          <w:lang w:val="it-IT"/>
        </w:rPr>
      </w:pPr>
      <w:r w:rsidRPr="00674674">
        <w:rPr>
          <w:rFonts w:eastAsia="Times New Roman"/>
          <w:color w:val="000000"/>
          <w:sz w:val="20"/>
          <w:lang w:val="it-IT"/>
        </w:rPr>
        <w:t>1. Durante lo svolgimento del tirocinio formativo e di orientamento il tirocinante è tenuto a:</w:t>
      </w:r>
    </w:p>
    <w:p w14:paraId="27EEB0ED"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0B063A75"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08FD637D"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7BDE62BC" w14:textId="77777777" w:rsidR="00E05D0E" w:rsidRPr="000A42E1" w:rsidRDefault="00C8456C">
      <w:pPr>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1D7ECC92" w14:textId="77777777" w:rsidR="00E1365F"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 xml:space="preserve">Il soggetto promotore assicura il/i tirocinante/i contro gli infortuni sul lavoro presso l’Inail, nonché per la responsabilità civile presso compagnie assicurative operanti nel settore. </w:t>
      </w:r>
    </w:p>
    <w:p w14:paraId="247AC3B3"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14B26885" w14:textId="77777777" w:rsidR="00C8456C" w:rsidRPr="00BD038E" w:rsidRDefault="00C8456C" w:rsidP="00BD038E">
      <w:pPr>
        <w:tabs>
          <w:tab w:val="left" w:pos="216"/>
        </w:tabs>
        <w:spacing w:line="480" w:lineRule="exact"/>
        <w:jc w:val="both"/>
        <w:rPr>
          <w:rFonts w:eastAsia="Times New Roman"/>
          <w:b/>
          <w:color w:val="000000"/>
          <w:sz w:val="20"/>
          <w:lang w:val="it-IT"/>
        </w:rPr>
      </w:pPr>
      <w:r w:rsidRPr="00BD038E">
        <w:rPr>
          <w:rFonts w:eastAsia="Times New Roman"/>
          <w:b/>
          <w:color w:val="000000"/>
          <w:sz w:val="20"/>
          <w:lang w:val="it-IT"/>
        </w:rPr>
        <w:t>Art. 5</w:t>
      </w:r>
      <w:r w:rsidR="00EC6641" w:rsidRPr="00BD038E">
        <w:rPr>
          <w:rFonts w:eastAsia="Times New Roman"/>
          <w:b/>
          <w:color w:val="000000"/>
          <w:sz w:val="20"/>
          <w:lang w:val="it-IT"/>
        </w:rPr>
        <w:t xml:space="preserve"> - Obblighi del soggetto ospitante</w:t>
      </w:r>
    </w:p>
    <w:p w14:paraId="1B607C87"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5F960216"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18DAE4EE"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208D3742"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648DACAD"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2A26508D" w14:textId="77777777" w:rsidR="00CF2FB0" w:rsidRPr="000A42E1" w:rsidRDefault="00CF2FB0" w:rsidP="00BB1911">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 xml:space="preserve">Art. 6 </w:t>
      </w:r>
      <w:r w:rsidR="005A3DAE" w:rsidRPr="000A42E1">
        <w:rPr>
          <w:rFonts w:eastAsia="Times New Roman"/>
          <w:b/>
          <w:color w:val="000000"/>
          <w:sz w:val="20"/>
          <w:lang w:val="it-IT"/>
        </w:rPr>
        <w:t>- Sicurezza e prevenzione</w:t>
      </w:r>
    </w:p>
    <w:p w14:paraId="1AECF3B0"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0F4D5ED6"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263BFE8D"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lastRenderedPageBreak/>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66A133A6" w14:textId="77777777" w:rsidR="006421B6" w:rsidRPr="006421B6" w:rsidRDefault="006421B6" w:rsidP="006421B6">
      <w:pPr>
        <w:tabs>
          <w:tab w:val="left" w:pos="216"/>
        </w:tabs>
        <w:spacing w:line="480" w:lineRule="exact"/>
        <w:jc w:val="both"/>
        <w:rPr>
          <w:rFonts w:eastAsia="Times New Roman"/>
          <w:b/>
          <w:color w:val="000000"/>
          <w:sz w:val="20"/>
          <w:lang w:val="it-IT"/>
        </w:rPr>
      </w:pPr>
      <w:r w:rsidRPr="006421B6">
        <w:rPr>
          <w:rFonts w:eastAsia="Times New Roman"/>
          <w:b/>
          <w:color w:val="000000"/>
          <w:sz w:val="20"/>
          <w:lang w:val="it-IT"/>
        </w:rPr>
        <w:t>Art. 7 - Trattamento dei dati personali</w:t>
      </w:r>
    </w:p>
    <w:p w14:paraId="51474BA2" w14:textId="77777777" w:rsidR="006421B6" w:rsidRPr="006421B6" w:rsidRDefault="006421B6" w:rsidP="006421B6">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372D6802" w14:textId="77777777" w:rsidR="00CF2FB0" w:rsidRPr="000A42E1" w:rsidRDefault="00CF2FB0" w:rsidP="006421B6">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w:t>
      </w:r>
      <w:r w:rsidR="000A42E1">
        <w:rPr>
          <w:rFonts w:eastAsia="Times New Roman"/>
          <w:b/>
          <w:color w:val="000000"/>
          <w:sz w:val="20"/>
          <w:lang w:val="it-IT"/>
        </w:rPr>
        <w:t xml:space="preserve"> </w:t>
      </w:r>
      <w:r w:rsidRPr="000A42E1">
        <w:rPr>
          <w:rFonts w:eastAsia="Times New Roman"/>
          <w:b/>
          <w:color w:val="000000"/>
          <w:sz w:val="20"/>
          <w:lang w:val="it-IT"/>
        </w:rPr>
        <w:t>8</w:t>
      </w:r>
      <w:r w:rsidR="00EC6641" w:rsidRPr="000A42E1">
        <w:rPr>
          <w:rFonts w:eastAsia="Times New Roman"/>
          <w:b/>
          <w:color w:val="000000"/>
          <w:sz w:val="20"/>
          <w:lang w:val="it-IT"/>
        </w:rPr>
        <w:t xml:space="preserve"> - Durata</w:t>
      </w:r>
    </w:p>
    <w:p w14:paraId="63FBEC9E"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52B145B6" w14:textId="77777777" w:rsidR="00443A19" w:rsidRPr="000A42E1" w:rsidRDefault="00CF2FB0" w:rsidP="00B95560">
      <w:pPr>
        <w:tabs>
          <w:tab w:val="left" w:pos="216"/>
        </w:tabs>
        <w:spacing w:line="480" w:lineRule="exact"/>
        <w:jc w:val="both"/>
        <w:rPr>
          <w:rFonts w:eastAsia="Times New Roman"/>
          <w:b/>
          <w:color w:val="000000"/>
          <w:sz w:val="20"/>
          <w:lang w:val="it-IT"/>
        </w:rPr>
      </w:pPr>
      <w:r w:rsidRPr="000A42E1">
        <w:rPr>
          <w:rFonts w:eastAsia="Times New Roman"/>
          <w:b/>
          <w:color w:val="000000"/>
          <w:sz w:val="20"/>
          <w:lang w:val="it-IT"/>
        </w:rPr>
        <w:t>Art. 9</w:t>
      </w:r>
      <w:r w:rsidR="00B64AE0" w:rsidRPr="000A42E1">
        <w:rPr>
          <w:rFonts w:eastAsia="Times New Roman"/>
          <w:b/>
          <w:color w:val="000000"/>
          <w:sz w:val="20"/>
          <w:lang w:val="it-IT"/>
        </w:rPr>
        <w:t xml:space="preserve"> - Responsabilità</w:t>
      </w:r>
    </w:p>
    <w:p w14:paraId="75CC289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Dalla presente Convenzione non conseguirà alcun onere finanziario a carico delle Parti.</w:t>
      </w:r>
    </w:p>
    <w:p w14:paraId="343D0729"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Con l’esclusione dei danni cagionati con dolo o con colpa grave, nessuna Parte sarà responsabile per perdite di profitto, di produzione, di opportunità commerciale subiti dall’altra Parte in connessione con la presente Convenzione</w:t>
      </w:r>
    </w:p>
    <w:p w14:paraId="24488AA2" w14:textId="77777777" w:rsidR="00443A19" w:rsidRPr="000A42E1" w:rsidRDefault="00CF2FB0" w:rsidP="00B95560">
      <w:pPr>
        <w:tabs>
          <w:tab w:val="left" w:pos="216"/>
        </w:tabs>
        <w:spacing w:line="480" w:lineRule="exact"/>
        <w:rPr>
          <w:rFonts w:eastAsia="Times New Roman"/>
          <w:b/>
          <w:color w:val="000000"/>
          <w:sz w:val="20"/>
          <w:lang w:val="it-IT"/>
        </w:rPr>
      </w:pPr>
      <w:r w:rsidRPr="000A42E1">
        <w:rPr>
          <w:rFonts w:eastAsia="Times New Roman"/>
          <w:b/>
          <w:color w:val="000000"/>
          <w:sz w:val="20"/>
          <w:lang w:val="it-IT"/>
        </w:rPr>
        <w:t>Art. 10</w:t>
      </w:r>
      <w:r w:rsidR="00B64AE0" w:rsidRPr="000A42E1">
        <w:rPr>
          <w:rFonts w:eastAsia="Times New Roman"/>
          <w:b/>
          <w:color w:val="000000"/>
          <w:sz w:val="20"/>
          <w:lang w:val="it-IT"/>
        </w:rPr>
        <w:t xml:space="preserve"> – Legge applicabile e controversie</w:t>
      </w:r>
    </w:p>
    <w:p w14:paraId="0DFB416C"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863CE5" w:rsidRPr="00863CE5">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D632B2">
        <w:rPr>
          <w:rFonts w:eastAsia="Times New Roman"/>
          <w:color w:val="000000"/>
          <w:sz w:val="20"/>
          <w:lang w:val="it-IT"/>
        </w:rPr>
        <w:t>di Ancona.</w:t>
      </w:r>
    </w:p>
    <w:p w14:paraId="7B09742B" w14:textId="77777777" w:rsidR="00E05D0E" w:rsidRPr="000A42E1" w:rsidRDefault="00863CE5" w:rsidP="006E019F">
      <w:pPr>
        <w:tabs>
          <w:tab w:val="left" w:pos="216"/>
        </w:tabs>
        <w:spacing w:line="480" w:lineRule="exact"/>
        <w:jc w:val="both"/>
        <w:rPr>
          <w:rFonts w:eastAsia="Times New Roman"/>
          <w:b/>
          <w:color w:val="000000"/>
          <w:spacing w:val="-1"/>
          <w:sz w:val="20"/>
          <w:lang w:val="it-IT"/>
        </w:rPr>
      </w:pPr>
      <w:r w:rsidRPr="000A42E1">
        <w:rPr>
          <w:rFonts w:eastAsia="Times New Roman"/>
          <w:b/>
          <w:color w:val="000000"/>
          <w:spacing w:val="-1"/>
          <w:sz w:val="20"/>
          <w:lang w:val="it-IT"/>
        </w:rPr>
        <w:t>A</w:t>
      </w:r>
      <w:r w:rsidR="00161520" w:rsidRPr="000A42E1">
        <w:rPr>
          <w:rFonts w:eastAsia="Times New Roman"/>
          <w:b/>
          <w:color w:val="000000"/>
          <w:spacing w:val="-1"/>
          <w:sz w:val="20"/>
          <w:lang w:val="it-IT"/>
        </w:rPr>
        <w:t xml:space="preserve">rt. </w:t>
      </w:r>
      <w:r w:rsidR="00CF2FB0" w:rsidRPr="000A42E1">
        <w:rPr>
          <w:rFonts w:eastAsia="Times New Roman"/>
          <w:b/>
          <w:color w:val="000000"/>
          <w:spacing w:val="-1"/>
          <w:sz w:val="20"/>
          <w:lang w:val="it-IT"/>
        </w:rPr>
        <w:t>11</w:t>
      </w:r>
      <w:r w:rsidR="00DC621B" w:rsidRPr="000A42E1">
        <w:rPr>
          <w:rFonts w:eastAsia="Times New Roman"/>
          <w:b/>
          <w:color w:val="000000"/>
          <w:spacing w:val="-1"/>
          <w:sz w:val="20"/>
          <w:lang w:val="it-IT"/>
        </w:rPr>
        <w:t xml:space="preserve"> - Registrazione e spese</w:t>
      </w:r>
    </w:p>
    <w:p w14:paraId="23339400" w14:textId="6EB4100E" w:rsidR="00B71CD5" w:rsidRPr="001B0408" w:rsidRDefault="00473B20" w:rsidP="00B71CD5">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 xml:space="preserve">La presente Convenzione è soggetta a registrazione solo in caso d’uso ai sensi dell’art. 5, primo comma D.P.R. 131 del 26/4/1986 ed art. 4, Tariffa Parte Seconda allegata al </w:t>
      </w:r>
      <w:r w:rsidRPr="001B0408">
        <w:rPr>
          <w:rFonts w:eastAsia="Times New Roman"/>
          <w:color w:val="000000"/>
          <w:sz w:val="20"/>
          <w:lang w:val="it-IT"/>
        </w:rPr>
        <w:t>medesimo decreto</w:t>
      </w:r>
      <w:r w:rsidR="00B71CD5" w:rsidRPr="001B0408">
        <w:rPr>
          <w:rFonts w:eastAsia="Times New Roman"/>
          <w:color w:val="000000"/>
          <w:sz w:val="20"/>
          <w:lang w:val="it-IT"/>
        </w:rPr>
        <w:t>, con spese a carico della parte richiedente.</w:t>
      </w:r>
    </w:p>
    <w:p w14:paraId="7371CC27" w14:textId="77777777" w:rsidR="004E74DB" w:rsidRPr="00DF4203" w:rsidRDefault="004E74DB" w:rsidP="004E74DB">
      <w:pPr>
        <w:spacing w:line="480" w:lineRule="exact"/>
        <w:jc w:val="both"/>
        <w:textAlignment w:val="baseline"/>
        <w:rPr>
          <w:rFonts w:eastAsia="Times New Roman"/>
          <w:color w:val="000000"/>
          <w:sz w:val="20"/>
          <w:lang w:val="it-IT"/>
        </w:rPr>
      </w:pPr>
      <w:r w:rsidRPr="00A3130A">
        <w:rPr>
          <w:rFonts w:eastAsia="Times New Roman"/>
          <w:color w:val="000000"/>
          <w:sz w:val="20"/>
          <w:lang w:val="it-IT"/>
        </w:rPr>
        <w:t xml:space="preserve">Ai sensi di quanto previsto dall’art. </w:t>
      </w:r>
      <w:r w:rsidRPr="00004B61">
        <w:rPr>
          <w:rFonts w:eastAsia="Times New Roman"/>
          <w:color w:val="000000"/>
          <w:sz w:val="20"/>
          <w:lang w:val="it-IT"/>
        </w:rPr>
        <w:t xml:space="preserve">1 comma 731 della </w:t>
      </w:r>
      <w:r>
        <w:rPr>
          <w:rFonts w:eastAsia="Times New Roman"/>
          <w:color w:val="000000"/>
          <w:sz w:val="20"/>
          <w:lang w:val="it-IT"/>
        </w:rPr>
        <w:t>L</w:t>
      </w:r>
      <w:r w:rsidRPr="00004B61">
        <w:rPr>
          <w:rFonts w:eastAsia="Times New Roman"/>
          <w:color w:val="000000"/>
          <w:sz w:val="20"/>
          <w:lang w:val="it-IT"/>
        </w:rPr>
        <w:t>egge n. 234</w:t>
      </w:r>
      <w:r>
        <w:rPr>
          <w:rFonts w:eastAsia="Times New Roman"/>
          <w:color w:val="000000"/>
          <w:sz w:val="20"/>
          <w:lang w:val="it-IT"/>
        </w:rPr>
        <w:t xml:space="preserve"> del </w:t>
      </w:r>
      <w:r w:rsidRPr="00004B61">
        <w:rPr>
          <w:rFonts w:eastAsia="Times New Roman"/>
          <w:color w:val="000000"/>
          <w:sz w:val="20"/>
          <w:lang w:val="it-IT"/>
        </w:rPr>
        <w:t xml:space="preserve">30 dicembre 2021, </w:t>
      </w:r>
      <w:r w:rsidRPr="00A3130A">
        <w:rPr>
          <w:rFonts w:eastAsia="Times New Roman"/>
          <w:color w:val="000000"/>
          <w:sz w:val="20"/>
          <w:lang w:val="it-IT"/>
        </w:rPr>
        <w:t>per l’anno 202</w:t>
      </w:r>
      <w:r>
        <w:rPr>
          <w:rFonts w:eastAsia="Times New Roman"/>
          <w:color w:val="000000"/>
          <w:sz w:val="20"/>
          <w:lang w:val="it-IT"/>
        </w:rPr>
        <w:t>2</w:t>
      </w:r>
      <w:r w:rsidRPr="00A3130A">
        <w:rPr>
          <w:rFonts w:eastAsia="Times New Roman"/>
          <w:color w:val="000000"/>
          <w:sz w:val="20"/>
          <w:lang w:val="it-IT"/>
        </w:rPr>
        <w:t xml:space="preserve"> alla presente convenzione di tirocinio di formazione e orientamento si applica l’esenzione dall’imposta di bollo.</w:t>
      </w:r>
    </w:p>
    <w:p w14:paraId="74017D9B" w14:textId="232BFBC0" w:rsidR="00C36DF4" w:rsidRPr="000A42E1" w:rsidRDefault="00C36DF4" w:rsidP="00C36DF4">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12</w:t>
      </w:r>
      <w:r w:rsidR="00B64AE0" w:rsidRPr="000A42E1">
        <w:rPr>
          <w:rFonts w:eastAsia="Times New Roman"/>
          <w:b/>
          <w:color w:val="000000"/>
          <w:sz w:val="20"/>
          <w:lang w:val="it-IT"/>
        </w:rPr>
        <w:t xml:space="preserve"> – Prevenzione della corruzione</w:t>
      </w:r>
    </w:p>
    <w:p w14:paraId="783CAAED"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Le parti si impegnano reciprocament</w:t>
      </w:r>
      <w:r w:rsidR="00BD038E">
        <w:rPr>
          <w:rFonts w:eastAsia="Times New Roman"/>
          <w:color w:val="000000"/>
          <w:sz w:val="20"/>
          <w:lang w:val="it-IT"/>
        </w:rPr>
        <w:t xml:space="preserve">e </w:t>
      </w:r>
      <w:proofErr w:type="gramStart"/>
      <w:r w:rsidR="00BD038E">
        <w:rPr>
          <w:rFonts w:eastAsia="Times New Roman"/>
          <w:color w:val="000000"/>
          <w:sz w:val="20"/>
          <w:lang w:val="it-IT"/>
        </w:rPr>
        <w:t>ad</w:t>
      </w:r>
      <w:proofErr w:type="gramEnd"/>
      <w:r w:rsidR="00BD038E">
        <w:rPr>
          <w:rFonts w:eastAsia="Times New Roman"/>
          <w:color w:val="000000"/>
          <w:sz w:val="20"/>
          <w:lang w:val="it-IT"/>
        </w:rPr>
        <w:t xml:space="preserve"> adottare, nell'ambito della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 </w:t>
      </w:r>
    </w:p>
    <w:p w14:paraId="4A763D9C" w14:textId="77777777" w:rsidR="00863CE5" w:rsidRPr="000A42E1" w:rsidRDefault="00473B20" w:rsidP="00473B20">
      <w:pPr>
        <w:spacing w:line="480" w:lineRule="exact"/>
        <w:jc w:val="both"/>
        <w:textAlignment w:val="baseline"/>
        <w:rPr>
          <w:rFonts w:eastAsia="Times New Roman"/>
          <w:b/>
          <w:color w:val="000000"/>
          <w:sz w:val="20"/>
          <w:lang w:val="it-IT"/>
        </w:rPr>
      </w:pPr>
      <w:r w:rsidRPr="000A42E1">
        <w:rPr>
          <w:rFonts w:eastAsia="Times New Roman"/>
          <w:b/>
          <w:color w:val="000000"/>
          <w:sz w:val="20"/>
          <w:lang w:val="it-IT"/>
        </w:rPr>
        <w:t>Art. 1</w:t>
      </w:r>
      <w:r w:rsidR="00C36DF4" w:rsidRPr="000A42E1">
        <w:rPr>
          <w:rFonts w:eastAsia="Times New Roman"/>
          <w:b/>
          <w:color w:val="000000"/>
          <w:sz w:val="20"/>
          <w:lang w:val="it-IT"/>
        </w:rPr>
        <w:t>3</w:t>
      </w:r>
      <w:r w:rsidRPr="000A42E1">
        <w:rPr>
          <w:rFonts w:eastAsia="Times New Roman"/>
          <w:b/>
          <w:color w:val="000000"/>
          <w:sz w:val="20"/>
          <w:lang w:val="it-IT"/>
        </w:rPr>
        <w:t xml:space="preserve"> </w:t>
      </w:r>
      <w:r w:rsidR="00B64AE0" w:rsidRPr="000A42E1">
        <w:rPr>
          <w:rFonts w:eastAsia="Times New Roman"/>
          <w:b/>
          <w:color w:val="000000"/>
          <w:sz w:val="20"/>
          <w:lang w:val="it-IT"/>
        </w:rPr>
        <w:t>- Rinvio</w:t>
      </w:r>
    </w:p>
    <w:p w14:paraId="352658B9"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1B267CE3" w14:textId="77777777" w:rsidR="00473B20" w:rsidRDefault="00473B20">
      <w:pPr>
        <w:spacing w:line="480" w:lineRule="exact"/>
        <w:jc w:val="both"/>
        <w:textAlignment w:val="baseline"/>
        <w:rPr>
          <w:rFonts w:eastAsia="Times New Roman"/>
          <w:color w:val="000000"/>
          <w:sz w:val="20"/>
          <w:lang w:val="it-IT"/>
        </w:rPr>
      </w:pPr>
    </w:p>
    <w:p w14:paraId="2E91D57A" w14:textId="1B72F83E" w:rsidR="00E05D0E" w:rsidRPr="00674674" w:rsidRDefault="00C108D1" w:rsidP="003E0DDC">
      <w:pPr>
        <w:tabs>
          <w:tab w:val="left" w:pos="7200"/>
        </w:tabs>
        <w:kinsoku w:val="0"/>
        <w:overflowPunct w:val="0"/>
        <w:autoSpaceDE w:val="0"/>
        <w:autoSpaceDN w:val="0"/>
        <w:adjustRightInd w:val="0"/>
        <w:spacing w:before="9" w:line="500" w:lineRule="auto"/>
        <w:ind w:left="-426" w:right="903"/>
        <w:rPr>
          <w:rFonts w:eastAsia="Times New Roman"/>
          <w:color w:val="000000"/>
          <w:sz w:val="20"/>
          <w:lang w:val="it-IT"/>
        </w:rPr>
      </w:pPr>
      <w:r w:rsidRPr="00C108D1">
        <w:rPr>
          <w:rFonts w:eastAsia="Calibri"/>
          <w:spacing w:val="-1"/>
          <w:sz w:val="20"/>
          <w:szCs w:val="20"/>
          <w:lang w:val="it-IT"/>
        </w:rPr>
        <w:t>Ancona,</w:t>
      </w:r>
      <w:r w:rsidRPr="00C108D1">
        <w:rPr>
          <w:rFonts w:eastAsia="Calibri"/>
          <w:sz w:val="20"/>
          <w:szCs w:val="20"/>
          <w:lang w:val="it-IT"/>
        </w:rPr>
        <w:t xml:space="preserve"> lì </w:t>
      </w:r>
      <w:r w:rsidRPr="00C108D1">
        <w:rPr>
          <w:rFonts w:eastAsia="Calibri"/>
          <w:spacing w:val="-1"/>
          <w:sz w:val="20"/>
          <w:szCs w:val="20"/>
          <w:lang w:val="it-IT"/>
        </w:rPr>
        <w:t>……………</w:t>
      </w:r>
      <w:proofErr w:type="gramStart"/>
      <w:r w:rsidRPr="00C108D1">
        <w:rPr>
          <w:rFonts w:eastAsia="Calibri"/>
          <w:spacing w:val="-1"/>
          <w:sz w:val="20"/>
          <w:szCs w:val="20"/>
          <w:lang w:val="it-IT"/>
        </w:rPr>
        <w:t>…….</w:t>
      </w:r>
      <w:proofErr w:type="gramEnd"/>
      <w:r w:rsidRPr="00C108D1">
        <w:rPr>
          <w:rFonts w:eastAsia="Calibri"/>
          <w:spacing w:val="-1"/>
          <w:sz w:val="20"/>
          <w:szCs w:val="20"/>
          <w:lang w:val="it-IT"/>
        </w:rPr>
        <w:t>.,</w:t>
      </w:r>
      <w:r w:rsidRPr="00C108D1">
        <w:rPr>
          <w:rFonts w:eastAsia="Calibri"/>
          <w:sz w:val="20"/>
          <w:szCs w:val="20"/>
          <w:lang w:val="it-IT"/>
        </w:rPr>
        <w:t xml:space="preserve">                      </w:t>
      </w:r>
      <w:r w:rsidR="004F52AA">
        <w:rPr>
          <w:rFonts w:eastAsia="Calibri"/>
          <w:sz w:val="20"/>
          <w:szCs w:val="20"/>
          <w:lang w:val="it-IT"/>
        </w:rPr>
        <w:t xml:space="preserve">        </w:t>
      </w:r>
      <w:r w:rsidRPr="00C108D1">
        <w:rPr>
          <w:rFonts w:eastAsia="Calibri"/>
          <w:spacing w:val="2"/>
          <w:sz w:val="20"/>
          <w:szCs w:val="20"/>
          <w:lang w:val="it-IT"/>
        </w:rPr>
        <w:t xml:space="preserve"> </w:t>
      </w:r>
      <w:r w:rsidRPr="00C108D1">
        <w:rPr>
          <w:rFonts w:eastAsia="Calibri"/>
          <w:spacing w:val="-1"/>
          <w:sz w:val="20"/>
          <w:szCs w:val="20"/>
          <w:lang w:val="it-IT"/>
        </w:rPr>
        <w:t>……………………,</w:t>
      </w:r>
      <w:r w:rsidRPr="00C108D1">
        <w:rPr>
          <w:rFonts w:eastAsia="Calibri"/>
          <w:sz w:val="20"/>
          <w:szCs w:val="20"/>
          <w:lang w:val="it-IT"/>
        </w:rPr>
        <w:t xml:space="preserve"> lì </w:t>
      </w:r>
      <w:r w:rsidRPr="00C108D1">
        <w:rPr>
          <w:rFonts w:eastAsia="Calibri"/>
          <w:spacing w:val="-1"/>
          <w:sz w:val="20"/>
          <w:szCs w:val="20"/>
          <w:lang w:val="it-IT"/>
        </w:rPr>
        <w:t>…………..</w:t>
      </w:r>
      <w:r w:rsidRPr="00C108D1">
        <w:rPr>
          <w:rFonts w:eastAsia="Calibri"/>
          <w:spacing w:val="31"/>
          <w:sz w:val="20"/>
          <w:szCs w:val="20"/>
          <w:lang w:val="it-IT"/>
        </w:rPr>
        <w:t xml:space="preserve"> </w:t>
      </w:r>
      <w:r w:rsidRPr="00C108D1">
        <w:rPr>
          <w:rFonts w:eastAsia="Calibri"/>
          <w:spacing w:val="-1"/>
          <w:sz w:val="20"/>
          <w:szCs w:val="20"/>
          <w:lang w:val="it-IT"/>
        </w:rPr>
        <w:t>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 promotore</w:t>
      </w:r>
      <w:r w:rsidRPr="00C108D1">
        <w:rPr>
          <w:rFonts w:eastAsia="Calibri"/>
          <w:sz w:val="20"/>
          <w:szCs w:val="20"/>
          <w:lang w:val="it-IT"/>
        </w:rPr>
        <w:t xml:space="preserve"> </w:t>
      </w:r>
      <w:r>
        <w:rPr>
          <w:rFonts w:eastAsia="Calibri"/>
          <w:sz w:val="20"/>
          <w:szCs w:val="20"/>
          <w:lang w:val="it-IT"/>
        </w:rPr>
        <w:t xml:space="preserve"> </w:t>
      </w:r>
      <w:r w:rsidR="004F52AA">
        <w:rPr>
          <w:rFonts w:eastAsia="Calibri"/>
          <w:sz w:val="20"/>
          <w:szCs w:val="20"/>
          <w:lang w:val="it-IT"/>
        </w:rPr>
        <w:t xml:space="preserve"> </w:t>
      </w:r>
      <w:r>
        <w:rPr>
          <w:rFonts w:eastAsia="Calibri"/>
          <w:sz w:val="20"/>
          <w:szCs w:val="20"/>
          <w:lang w:val="it-IT"/>
        </w:rPr>
        <w:t>T</w:t>
      </w:r>
      <w:r w:rsidRPr="00C108D1">
        <w:rPr>
          <w:rFonts w:eastAsia="Calibri"/>
          <w:spacing w:val="-1"/>
          <w:sz w:val="20"/>
          <w:szCs w:val="20"/>
          <w:lang w:val="it-IT"/>
        </w:rPr>
        <w:t>imbro</w:t>
      </w:r>
      <w:r w:rsidRPr="00C108D1">
        <w:rPr>
          <w:rFonts w:eastAsia="Calibri"/>
          <w:sz w:val="20"/>
          <w:szCs w:val="20"/>
          <w:lang w:val="it-IT"/>
        </w:rPr>
        <w:t xml:space="preserve"> e</w:t>
      </w:r>
      <w:r w:rsidRPr="00C108D1">
        <w:rPr>
          <w:rFonts w:eastAsia="Calibri"/>
          <w:spacing w:val="-1"/>
          <w:sz w:val="20"/>
          <w:szCs w:val="20"/>
          <w:lang w:val="it-IT"/>
        </w:rPr>
        <w:t xml:space="preserve"> Firma</w:t>
      </w:r>
      <w:r w:rsidRPr="00C108D1">
        <w:rPr>
          <w:rFonts w:eastAsia="Calibri"/>
          <w:sz w:val="20"/>
          <w:szCs w:val="20"/>
          <w:lang w:val="it-IT"/>
        </w:rPr>
        <w:t xml:space="preserve"> </w:t>
      </w:r>
      <w:r w:rsidRPr="00C108D1">
        <w:rPr>
          <w:rFonts w:eastAsia="Calibri"/>
          <w:spacing w:val="-1"/>
          <w:sz w:val="20"/>
          <w:szCs w:val="20"/>
          <w:lang w:val="it-IT"/>
        </w:rPr>
        <w:t>per</w:t>
      </w:r>
      <w:r w:rsidRPr="00C108D1">
        <w:rPr>
          <w:rFonts w:eastAsia="Calibri"/>
          <w:sz w:val="20"/>
          <w:szCs w:val="20"/>
          <w:lang w:val="it-IT"/>
        </w:rPr>
        <w:t xml:space="preserve"> </w:t>
      </w:r>
      <w:r w:rsidRPr="00C108D1">
        <w:rPr>
          <w:rFonts w:eastAsia="Calibri"/>
          <w:spacing w:val="-1"/>
          <w:sz w:val="20"/>
          <w:szCs w:val="20"/>
          <w:lang w:val="it-IT"/>
        </w:rPr>
        <w:t>il Soggetto</w:t>
      </w:r>
      <w:r>
        <w:rPr>
          <w:rFonts w:eastAsia="Calibri"/>
          <w:spacing w:val="-1"/>
          <w:sz w:val="20"/>
          <w:szCs w:val="20"/>
          <w:lang w:val="it-IT"/>
        </w:rPr>
        <w:t xml:space="preserve"> o</w:t>
      </w:r>
      <w:r w:rsidRPr="00C108D1">
        <w:rPr>
          <w:rFonts w:eastAsia="Calibri"/>
          <w:spacing w:val="-1"/>
          <w:sz w:val="20"/>
          <w:szCs w:val="20"/>
          <w:lang w:val="it-IT"/>
        </w:rPr>
        <w:t>spitante</w:t>
      </w:r>
    </w:p>
    <w:sectPr w:rsidR="00E05D0E" w:rsidRPr="00674674">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FDE90" w14:textId="77777777" w:rsidR="008E0517" w:rsidRDefault="008E0517" w:rsidP="00BF383B">
      <w:r>
        <w:separator/>
      </w:r>
    </w:p>
  </w:endnote>
  <w:endnote w:type="continuationSeparator" w:id="0">
    <w:p w14:paraId="3D22B4C4" w14:textId="77777777" w:rsidR="008E0517" w:rsidRDefault="008E0517"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958587"/>
      <w:docPartObj>
        <w:docPartGallery w:val="Page Numbers (Bottom of Page)"/>
        <w:docPartUnique/>
      </w:docPartObj>
    </w:sdtPr>
    <w:sdtEndPr/>
    <w:sdtContent>
      <w:p w14:paraId="49CA10C6" w14:textId="77777777" w:rsidR="00B22E42" w:rsidRDefault="00B22E42">
        <w:pPr>
          <w:pStyle w:val="Pidipagina"/>
          <w:jc w:val="right"/>
        </w:pPr>
        <w:r>
          <w:fldChar w:fldCharType="begin"/>
        </w:r>
        <w:r>
          <w:instrText>PAGE   \* MERGEFORMAT</w:instrText>
        </w:r>
        <w:r>
          <w:fldChar w:fldCharType="separate"/>
        </w:r>
        <w:r>
          <w:rPr>
            <w:lang w:val="it-IT"/>
          </w:rPr>
          <w:t>2</w:t>
        </w:r>
        <w:r>
          <w:fldChar w:fldCharType="end"/>
        </w:r>
      </w:p>
    </w:sdtContent>
  </w:sdt>
  <w:p w14:paraId="67F250AC" w14:textId="77777777" w:rsidR="00B22E42" w:rsidRDefault="00B22E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DC4F8" w14:textId="77777777" w:rsidR="008E0517" w:rsidRDefault="008E0517" w:rsidP="00BF383B">
      <w:r>
        <w:separator/>
      </w:r>
    </w:p>
  </w:footnote>
  <w:footnote w:type="continuationSeparator" w:id="0">
    <w:p w14:paraId="6CB12EC1" w14:textId="77777777" w:rsidR="008E0517" w:rsidRDefault="008E0517" w:rsidP="00BF383B">
      <w:r>
        <w:continuationSeparator/>
      </w:r>
    </w:p>
  </w:footnote>
  <w:footnote w:id="1">
    <w:p w14:paraId="256E42BF"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6421B6" w14:paraId="79A0E310"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12036DFC"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289F12CC"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2A7ADFD"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C33DD8A"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Fino a 5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5CC6D35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247404CB"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05CAB1E2"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4C16DEF4"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6421B6" w14:paraId="1031C660"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11E8A489"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4FCC582"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6094028D" w14:textId="77777777" w:rsidR="006A5AB1" w:rsidRPr="006A5AB1" w:rsidRDefault="006A5AB1" w:rsidP="006A5AB1">
      <w:pPr>
        <w:pStyle w:val="Testonotaapidipagina"/>
        <w:rPr>
          <w:lang w:val="it-IT"/>
        </w:rPr>
      </w:pPr>
    </w:p>
    <w:p w14:paraId="2932C579"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72E5" w14:textId="77777777" w:rsidR="00C36DF4" w:rsidRDefault="00C36DF4" w:rsidP="000611C4">
    <w:pPr>
      <w:pStyle w:val="Intestazione"/>
      <w:ind w:left="-426"/>
    </w:pPr>
    <w:r>
      <w:rPr>
        <w:noProof/>
        <w:lang w:val="it-IT" w:eastAsia="it-IT"/>
      </w:rPr>
      <w:drawing>
        <wp:inline distT="0" distB="0" distL="0" distR="0" wp14:anchorId="3E0482A9" wp14:editId="4E156270">
          <wp:extent cx="2388054" cy="942975"/>
          <wp:effectExtent l="0" t="0" r="0" b="0"/>
          <wp:docPr id="8" name="Immagine 8"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25C4D"/>
    <w:rsid w:val="00052554"/>
    <w:rsid w:val="000611C4"/>
    <w:rsid w:val="0008463E"/>
    <w:rsid w:val="000A42E1"/>
    <w:rsid w:val="000C7F4D"/>
    <w:rsid w:val="000F1DF2"/>
    <w:rsid w:val="00161520"/>
    <w:rsid w:val="001A6948"/>
    <w:rsid w:val="001B0408"/>
    <w:rsid w:val="001E6384"/>
    <w:rsid w:val="00212F9C"/>
    <w:rsid w:val="00296225"/>
    <w:rsid w:val="002F19E4"/>
    <w:rsid w:val="002F6F1E"/>
    <w:rsid w:val="00337BA0"/>
    <w:rsid w:val="00372D9B"/>
    <w:rsid w:val="00393827"/>
    <w:rsid w:val="003A6AFA"/>
    <w:rsid w:val="003E0DDC"/>
    <w:rsid w:val="003F5BEA"/>
    <w:rsid w:val="004258DF"/>
    <w:rsid w:val="00443506"/>
    <w:rsid w:val="00443A19"/>
    <w:rsid w:val="00473B20"/>
    <w:rsid w:val="004E74DB"/>
    <w:rsid w:val="004F52AA"/>
    <w:rsid w:val="005404D2"/>
    <w:rsid w:val="005550A0"/>
    <w:rsid w:val="005751BC"/>
    <w:rsid w:val="005A3DAE"/>
    <w:rsid w:val="005A733B"/>
    <w:rsid w:val="005B175D"/>
    <w:rsid w:val="005F6D11"/>
    <w:rsid w:val="00634279"/>
    <w:rsid w:val="006421B6"/>
    <w:rsid w:val="00672203"/>
    <w:rsid w:val="00674674"/>
    <w:rsid w:val="0068055B"/>
    <w:rsid w:val="006A5AB1"/>
    <w:rsid w:val="006E019F"/>
    <w:rsid w:val="00856237"/>
    <w:rsid w:val="00863CE5"/>
    <w:rsid w:val="008A6E5F"/>
    <w:rsid w:val="008E0517"/>
    <w:rsid w:val="0097461D"/>
    <w:rsid w:val="00B22E42"/>
    <w:rsid w:val="00B27762"/>
    <w:rsid w:val="00B43B70"/>
    <w:rsid w:val="00B64AE0"/>
    <w:rsid w:val="00B71CD5"/>
    <w:rsid w:val="00B95560"/>
    <w:rsid w:val="00BB1911"/>
    <w:rsid w:val="00BD038E"/>
    <w:rsid w:val="00BE3490"/>
    <w:rsid w:val="00BF383B"/>
    <w:rsid w:val="00C108D1"/>
    <w:rsid w:val="00C36DF4"/>
    <w:rsid w:val="00C42EB7"/>
    <w:rsid w:val="00C475BC"/>
    <w:rsid w:val="00C8456C"/>
    <w:rsid w:val="00CF2FB0"/>
    <w:rsid w:val="00D632B2"/>
    <w:rsid w:val="00D934C8"/>
    <w:rsid w:val="00DC621B"/>
    <w:rsid w:val="00DE6DE7"/>
    <w:rsid w:val="00E05D0E"/>
    <w:rsid w:val="00E1365F"/>
    <w:rsid w:val="00E411CB"/>
    <w:rsid w:val="00E71017"/>
    <w:rsid w:val="00EC6641"/>
    <w:rsid w:val="00F23F7B"/>
    <w:rsid w:val="00F2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231A"/>
  <w15:docId w15:val="{407EE3C9-49E9-43EB-9AEB-4178AC90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A0890-351C-419A-8F39-40AE5A67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1460</Words>
  <Characters>8322</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4</cp:revision>
  <dcterms:created xsi:type="dcterms:W3CDTF">2021-07-13T14:22:00Z</dcterms:created>
  <dcterms:modified xsi:type="dcterms:W3CDTF">2022-01-11T09:17:00Z</dcterms:modified>
</cp:coreProperties>
</file>